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0728" w14:textId="7C790761" w:rsidR="00A20B12" w:rsidRDefault="00C1498D" w:rsidP="00C1498D">
      <w:pPr>
        <w:jc w:val="left"/>
        <w:rPr>
          <w:rFonts w:ascii="Arial" w:hAnsi="Arial" w:cs="Arial"/>
          <w:b/>
          <w:bCs/>
          <w:lang w:val="en-US"/>
        </w:rPr>
      </w:pPr>
      <w:r>
        <w:rPr>
          <w:rFonts w:ascii="Arial" w:hAnsi="Arial" w:cs="Arial"/>
          <w:b/>
          <w:bCs/>
          <w:lang w:val="en-US"/>
        </w:rPr>
        <w:t>BONSALL PARISH COUNCIL</w:t>
      </w:r>
    </w:p>
    <w:p w14:paraId="3AF05BBA" w14:textId="1F9D3450" w:rsidR="00C1498D" w:rsidRDefault="00C1498D" w:rsidP="00C1498D">
      <w:pPr>
        <w:jc w:val="left"/>
        <w:rPr>
          <w:rFonts w:ascii="Arial" w:hAnsi="Arial" w:cs="Arial"/>
          <w:b/>
          <w:bCs/>
          <w:lang w:val="en-US"/>
        </w:rPr>
      </w:pPr>
      <w:r>
        <w:rPr>
          <w:rFonts w:ascii="Arial" w:hAnsi="Arial" w:cs="Arial"/>
          <w:b/>
          <w:bCs/>
          <w:lang w:val="en-US"/>
        </w:rPr>
        <w:t>Recruitment and Selection Policy</w:t>
      </w:r>
    </w:p>
    <w:p w14:paraId="1DCD958F" w14:textId="55328DBD" w:rsidR="00C1498D" w:rsidRDefault="00C1498D" w:rsidP="00C1498D">
      <w:pPr>
        <w:jc w:val="left"/>
        <w:rPr>
          <w:rFonts w:ascii="Arial" w:hAnsi="Arial" w:cs="Arial"/>
          <w:b/>
          <w:bCs/>
          <w:lang w:val="en-US"/>
        </w:rPr>
      </w:pPr>
      <w:r>
        <w:rPr>
          <w:rFonts w:ascii="Arial" w:hAnsi="Arial" w:cs="Arial"/>
          <w:b/>
          <w:bCs/>
          <w:lang w:val="en-US"/>
        </w:rPr>
        <w:t>Adopted:</w:t>
      </w:r>
      <w:r w:rsidR="00580BF8">
        <w:rPr>
          <w:rFonts w:ascii="Arial" w:hAnsi="Arial" w:cs="Arial"/>
          <w:b/>
          <w:bCs/>
          <w:lang w:val="en-US"/>
        </w:rPr>
        <w:t xml:space="preserve"> </w:t>
      </w:r>
      <w:r w:rsidR="00EF6884">
        <w:rPr>
          <w:rFonts w:ascii="Arial" w:hAnsi="Arial" w:cs="Arial"/>
          <w:b/>
          <w:bCs/>
          <w:lang w:val="en-US"/>
        </w:rPr>
        <w:t>4</w:t>
      </w:r>
      <w:r w:rsidR="00EF6884" w:rsidRPr="00EF6884">
        <w:rPr>
          <w:rFonts w:ascii="Arial" w:hAnsi="Arial" w:cs="Arial"/>
          <w:b/>
          <w:bCs/>
          <w:vertAlign w:val="superscript"/>
          <w:lang w:val="en-US"/>
        </w:rPr>
        <w:t>th</w:t>
      </w:r>
      <w:r w:rsidR="00EF6884">
        <w:rPr>
          <w:rFonts w:ascii="Arial" w:hAnsi="Arial" w:cs="Arial"/>
          <w:b/>
          <w:bCs/>
          <w:lang w:val="en-US"/>
        </w:rPr>
        <w:t xml:space="preserve"> April 2026</w:t>
      </w:r>
    </w:p>
    <w:p w14:paraId="70CDFD99" w14:textId="756F968C" w:rsidR="00C1498D" w:rsidRDefault="00C1498D" w:rsidP="00C1498D">
      <w:pPr>
        <w:jc w:val="left"/>
        <w:rPr>
          <w:rFonts w:ascii="Arial" w:hAnsi="Arial" w:cs="Arial"/>
          <w:b/>
          <w:bCs/>
          <w:lang w:val="en-US"/>
        </w:rPr>
      </w:pPr>
      <w:r>
        <w:rPr>
          <w:rFonts w:ascii="Arial" w:hAnsi="Arial" w:cs="Arial"/>
          <w:b/>
          <w:bCs/>
          <w:lang w:val="en-US"/>
        </w:rPr>
        <w:t>Review Date:</w:t>
      </w:r>
      <w:r w:rsidR="00EF6884">
        <w:rPr>
          <w:rFonts w:ascii="Arial" w:hAnsi="Arial" w:cs="Arial"/>
          <w:b/>
          <w:bCs/>
          <w:lang w:val="en-US"/>
        </w:rPr>
        <w:t xml:space="preserve"> April 2028</w:t>
      </w:r>
    </w:p>
    <w:p w14:paraId="6C90574D" w14:textId="741549CF" w:rsidR="00DA6CC1" w:rsidRDefault="00DA6CC1" w:rsidP="00DA6CC1">
      <w:pPr>
        <w:jc w:val="left"/>
        <w:rPr>
          <w:rFonts w:ascii="Arial" w:hAnsi="Arial" w:cs="Arial"/>
          <w:b/>
          <w:bCs/>
          <w:lang w:val="en-US"/>
        </w:rPr>
      </w:pPr>
    </w:p>
    <w:p w14:paraId="677EC7B6" w14:textId="7C8EFA8E" w:rsidR="00F15AD1" w:rsidRDefault="00F15AD1" w:rsidP="00DA6CC1">
      <w:pPr>
        <w:jc w:val="left"/>
        <w:rPr>
          <w:rFonts w:ascii="Arial" w:hAnsi="Arial" w:cs="Arial"/>
          <w:b/>
          <w:bCs/>
          <w:lang w:val="en-US"/>
        </w:rPr>
      </w:pPr>
      <w:r>
        <w:rPr>
          <w:rFonts w:ascii="Arial" w:hAnsi="Arial" w:cs="Arial"/>
          <w:b/>
          <w:bCs/>
          <w:lang w:val="en-US"/>
        </w:rPr>
        <w:t>Introduction</w:t>
      </w:r>
    </w:p>
    <w:p w14:paraId="3B1F003F" w14:textId="780C3414" w:rsidR="00F15AD1" w:rsidRDefault="00F15AD1" w:rsidP="00DA6CC1">
      <w:pPr>
        <w:jc w:val="left"/>
        <w:rPr>
          <w:rFonts w:ascii="Arial" w:hAnsi="Arial" w:cs="Arial"/>
          <w:lang w:val="en-US"/>
        </w:rPr>
      </w:pPr>
      <w:r w:rsidRPr="00DC12E9">
        <w:rPr>
          <w:rFonts w:ascii="Arial" w:hAnsi="Arial" w:cs="Arial"/>
          <w:lang w:val="en-US"/>
        </w:rPr>
        <w:t xml:space="preserve">The Recruitment and Selection Policy </w:t>
      </w:r>
      <w:r w:rsidR="00EB6DA0" w:rsidRPr="00DC12E9">
        <w:rPr>
          <w:rFonts w:ascii="Arial" w:hAnsi="Arial" w:cs="Arial"/>
          <w:lang w:val="en-US"/>
        </w:rPr>
        <w:t>describe</w:t>
      </w:r>
      <w:r w:rsidR="00EB6DA0">
        <w:rPr>
          <w:rFonts w:ascii="Arial" w:hAnsi="Arial" w:cs="Arial"/>
          <w:lang w:val="en-US"/>
        </w:rPr>
        <w:t>s</w:t>
      </w:r>
      <w:r w:rsidRPr="00DC12E9">
        <w:rPr>
          <w:rFonts w:ascii="Arial" w:hAnsi="Arial" w:cs="Arial"/>
          <w:lang w:val="en-US"/>
        </w:rPr>
        <w:t xml:space="preserve"> the framework within which the decisions of all recruitment will be made.  This framework has been developed</w:t>
      </w:r>
      <w:r w:rsidR="00DC12E9" w:rsidRPr="00DC12E9">
        <w:rPr>
          <w:rFonts w:ascii="Arial" w:hAnsi="Arial" w:cs="Arial"/>
          <w:lang w:val="en-US"/>
        </w:rPr>
        <w:t xml:space="preserve"> with due regard to relevant legislation.</w:t>
      </w:r>
    </w:p>
    <w:p w14:paraId="77598D80" w14:textId="480005C4" w:rsidR="00DC12E9" w:rsidRDefault="00DC12E9" w:rsidP="00DA6CC1">
      <w:pPr>
        <w:jc w:val="left"/>
        <w:rPr>
          <w:rFonts w:ascii="Arial" w:hAnsi="Arial" w:cs="Arial"/>
          <w:lang w:val="en-US"/>
        </w:rPr>
      </w:pPr>
      <w:r>
        <w:rPr>
          <w:rFonts w:ascii="Arial" w:hAnsi="Arial" w:cs="Arial"/>
          <w:lang w:val="en-US"/>
        </w:rPr>
        <w:t xml:space="preserve">Bonsall Parish Council is committed to </w:t>
      </w:r>
      <w:r w:rsidR="00EB6DA0">
        <w:rPr>
          <w:rFonts w:ascii="Arial" w:hAnsi="Arial" w:cs="Arial"/>
          <w:lang w:val="en-US"/>
        </w:rPr>
        <w:t>equal</w:t>
      </w:r>
      <w:r w:rsidR="00822F75">
        <w:rPr>
          <w:rFonts w:ascii="Arial" w:hAnsi="Arial" w:cs="Arial"/>
          <w:lang w:val="en-US"/>
        </w:rPr>
        <w:t xml:space="preserve"> opportunity for all and will ensure that no job </w:t>
      </w:r>
      <w:r w:rsidR="002C3069">
        <w:rPr>
          <w:rFonts w:ascii="Arial" w:hAnsi="Arial" w:cs="Arial"/>
          <w:lang w:val="en-US"/>
        </w:rPr>
        <w:t>applicant</w:t>
      </w:r>
      <w:r w:rsidR="00822F75">
        <w:rPr>
          <w:rFonts w:ascii="Arial" w:hAnsi="Arial" w:cs="Arial"/>
          <w:lang w:val="en-US"/>
        </w:rPr>
        <w:t xml:space="preserve"> receives less favourable treatment</w:t>
      </w:r>
      <w:r w:rsidR="001B2829">
        <w:rPr>
          <w:rFonts w:ascii="Arial" w:hAnsi="Arial" w:cs="Arial"/>
          <w:lang w:val="en-US"/>
        </w:rPr>
        <w:t xml:space="preserve"> than another on the grounds of disability, gender, gender reassignment, race, religion or belief, age, sexual orientation, marital status or ethnic origin.</w:t>
      </w:r>
    </w:p>
    <w:p w14:paraId="07A364A1" w14:textId="454BF121" w:rsidR="006A7CE1" w:rsidRDefault="006A7CE1" w:rsidP="00DA6CC1">
      <w:pPr>
        <w:jc w:val="left"/>
        <w:rPr>
          <w:rFonts w:ascii="Arial" w:hAnsi="Arial" w:cs="Arial"/>
          <w:lang w:val="en-US"/>
        </w:rPr>
      </w:pPr>
      <w:r>
        <w:rPr>
          <w:rFonts w:ascii="Arial" w:hAnsi="Arial" w:cs="Arial"/>
          <w:lang w:val="en-US"/>
        </w:rPr>
        <w:t>The Council aims to ensure a consistent and fair approach is adopted across the Council in the recruitment and selection of staff.</w:t>
      </w:r>
    </w:p>
    <w:p w14:paraId="4EFBDFC6" w14:textId="0B7B6F50" w:rsidR="00545EB2" w:rsidRPr="003A3782" w:rsidRDefault="00545EB2" w:rsidP="00DA6CC1">
      <w:pPr>
        <w:jc w:val="left"/>
        <w:rPr>
          <w:rFonts w:ascii="Arial" w:hAnsi="Arial" w:cs="Arial"/>
          <w:b/>
          <w:bCs/>
          <w:lang w:val="en-US"/>
        </w:rPr>
      </w:pPr>
      <w:r w:rsidRPr="003A3782">
        <w:rPr>
          <w:rFonts w:ascii="Arial" w:hAnsi="Arial" w:cs="Arial"/>
          <w:b/>
          <w:bCs/>
          <w:lang w:val="en-US"/>
        </w:rPr>
        <w:t>Job Description</w:t>
      </w:r>
    </w:p>
    <w:p w14:paraId="11088E79" w14:textId="6CB7571E" w:rsidR="00545EB2" w:rsidRDefault="00545EB2" w:rsidP="00DA6CC1">
      <w:pPr>
        <w:jc w:val="left"/>
        <w:rPr>
          <w:rFonts w:ascii="Arial" w:hAnsi="Arial" w:cs="Arial"/>
          <w:lang w:val="en-US"/>
        </w:rPr>
      </w:pPr>
      <w:r>
        <w:rPr>
          <w:rFonts w:ascii="Arial" w:hAnsi="Arial" w:cs="Arial"/>
          <w:lang w:val="en-US"/>
        </w:rPr>
        <w:t>The Job Description and Person Specification form the basis for the selection process.  Before deciding wheth</w:t>
      </w:r>
      <w:r w:rsidR="00BD1BB2">
        <w:rPr>
          <w:rFonts w:ascii="Arial" w:hAnsi="Arial" w:cs="Arial"/>
          <w:lang w:val="en-US"/>
        </w:rPr>
        <w:t>er or how to fill a post, the description of duties associated with it will be reviewed by the Finance and HR Committee.</w:t>
      </w:r>
    </w:p>
    <w:p w14:paraId="2FB8E5E5" w14:textId="65A347C6" w:rsidR="00217972" w:rsidRPr="003A3782" w:rsidRDefault="00217972" w:rsidP="00DA6CC1">
      <w:pPr>
        <w:jc w:val="left"/>
        <w:rPr>
          <w:rFonts w:ascii="Arial" w:hAnsi="Arial" w:cs="Arial"/>
          <w:b/>
          <w:bCs/>
          <w:lang w:val="en-US"/>
        </w:rPr>
      </w:pPr>
      <w:r w:rsidRPr="003A3782">
        <w:rPr>
          <w:rFonts w:ascii="Arial" w:hAnsi="Arial" w:cs="Arial"/>
          <w:b/>
          <w:bCs/>
          <w:lang w:val="en-US"/>
        </w:rPr>
        <w:t>Person Specification</w:t>
      </w:r>
    </w:p>
    <w:p w14:paraId="1E3FC17A" w14:textId="0DE3A21E" w:rsidR="00217972" w:rsidRDefault="00217972" w:rsidP="00DA6CC1">
      <w:pPr>
        <w:jc w:val="left"/>
        <w:rPr>
          <w:rFonts w:ascii="Arial" w:hAnsi="Arial" w:cs="Arial"/>
          <w:lang w:val="en-US"/>
        </w:rPr>
      </w:pPr>
      <w:r>
        <w:rPr>
          <w:rFonts w:ascii="Arial" w:hAnsi="Arial" w:cs="Arial"/>
          <w:lang w:val="en-US"/>
        </w:rPr>
        <w:t>The Person Specification constitutes essential and desirable abilities</w:t>
      </w:r>
      <w:r w:rsidR="0036510B">
        <w:rPr>
          <w:rFonts w:ascii="Arial" w:hAnsi="Arial" w:cs="Arial"/>
          <w:lang w:val="en-US"/>
        </w:rPr>
        <w:t>, experience and qualifications for the role.  Candidates will be assessed against this.  It will be reviewed by the Finance and HR Committee prior to recruitment of any post.</w:t>
      </w:r>
    </w:p>
    <w:p w14:paraId="1C73E5A1" w14:textId="1A428E7E" w:rsidR="005F20F5" w:rsidRPr="00261770" w:rsidRDefault="005F20F5" w:rsidP="00DA6CC1">
      <w:pPr>
        <w:jc w:val="left"/>
        <w:rPr>
          <w:rFonts w:ascii="Arial" w:hAnsi="Arial" w:cs="Arial"/>
          <w:b/>
          <w:bCs/>
          <w:lang w:val="en-US"/>
        </w:rPr>
      </w:pPr>
      <w:r w:rsidRPr="00261770">
        <w:rPr>
          <w:rFonts w:ascii="Arial" w:hAnsi="Arial" w:cs="Arial"/>
          <w:b/>
          <w:bCs/>
          <w:lang w:val="en-US"/>
        </w:rPr>
        <w:t>Advertisements</w:t>
      </w:r>
    </w:p>
    <w:p w14:paraId="5BE423F8" w14:textId="3EA78FAA" w:rsidR="005F20F5" w:rsidRDefault="005F20F5" w:rsidP="00DA6CC1">
      <w:pPr>
        <w:jc w:val="left"/>
        <w:rPr>
          <w:rFonts w:ascii="Arial" w:hAnsi="Arial" w:cs="Arial"/>
          <w:lang w:val="en-US"/>
        </w:rPr>
      </w:pPr>
      <w:r>
        <w:rPr>
          <w:rFonts w:ascii="Arial" w:hAnsi="Arial" w:cs="Arial"/>
          <w:lang w:val="en-US"/>
        </w:rPr>
        <w:t>Vacancies will generally be advertised in the most appropriate manner</w:t>
      </w:r>
      <w:r w:rsidR="00471553">
        <w:rPr>
          <w:rFonts w:ascii="Arial" w:hAnsi="Arial" w:cs="Arial"/>
          <w:lang w:val="en-US"/>
        </w:rPr>
        <w:t xml:space="preserve"> for the role.  It could include newspapers or journals and </w:t>
      </w:r>
      <w:r w:rsidR="00146DC4">
        <w:rPr>
          <w:rFonts w:ascii="Arial" w:hAnsi="Arial" w:cs="Arial"/>
          <w:lang w:val="en-US"/>
        </w:rPr>
        <w:t>online</w:t>
      </w:r>
      <w:r w:rsidR="00471553">
        <w:rPr>
          <w:rFonts w:ascii="Arial" w:hAnsi="Arial" w:cs="Arial"/>
          <w:lang w:val="en-US"/>
        </w:rPr>
        <w:t>.</w:t>
      </w:r>
      <w:r w:rsidR="008F4720">
        <w:rPr>
          <w:rFonts w:ascii="Arial" w:hAnsi="Arial" w:cs="Arial"/>
          <w:lang w:val="en-US"/>
        </w:rPr>
        <w:t xml:space="preserve">  </w:t>
      </w:r>
    </w:p>
    <w:p w14:paraId="4B1458E9" w14:textId="540351E1" w:rsidR="008F4720" w:rsidRDefault="008F4720" w:rsidP="00DA6CC1">
      <w:pPr>
        <w:jc w:val="left"/>
        <w:rPr>
          <w:rFonts w:ascii="Arial" w:hAnsi="Arial" w:cs="Arial"/>
          <w:lang w:val="en-US"/>
        </w:rPr>
      </w:pPr>
      <w:r>
        <w:rPr>
          <w:rFonts w:ascii="Arial" w:hAnsi="Arial" w:cs="Arial"/>
          <w:lang w:val="en-US"/>
        </w:rPr>
        <w:t>Advertisements will also be notified to the local job centre where this is appropriate.</w:t>
      </w:r>
    </w:p>
    <w:p w14:paraId="3BADD471" w14:textId="4269ADF1" w:rsidR="008F4720" w:rsidRDefault="006E1E4E" w:rsidP="00DA6CC1">
      <w:pPr>
        <w:jc w:val="left"/>
        <w:rPr>
          <w:rFonts w:ascii="Arial" w:hAnsi="Arial" w:cs="Arial"/>
          <w:lang w:val="en-US"/>
        </w:rPr>
      </w:pPr>
      <w:r>
        <w:rPr>
          <w:rFonts w:ascii="Arial" w:hAnsi="Arial" w:cs="Arial"/>
          <w:lang w:val="en-US"/>
        </w:rPr>
        <w:t>All vacancies will be posted on the Council’s website and noticeboards</w:t>
      </w:r>
    </w:p>
    <w:p w14:paraId="7E8ECEFF" w14:textId="5DCEE269" w:rsidR="006E1E4E" w:rsidRPr="00146DC4" w:rsidRDefault="003D6734" w:rsidP="00DA6CC1">
      <w:pPr>
        <w:jc w:val="left"/>
        <w:rPr>
          <w:rFonts w:ascii="Arial" w:hAnsi="Arial" w:cs="Arial"/>
          <w:b/>
          <w:bCs/>
          <w:lang w:val="en-US"/>
        </w:rPr>
      </w:pPr>
      <w:r w:rsidRPr="00146DC4">
        <w:rPr>
          <w:rFonts w:ascii="Arial" w:hAnsi="Arial" w:cs="Arial"/>
          <w:b/>
          <w:bCs/>
          <w:lang w:val="en-US"/>
        </w:rPr>
        <w:t>Applications</w:t>
      </w:r>
    </w:p>
    <w:p w14:paraId="7F08C15B" w14:textId="3598E7EB" w:rsidR="003D6734" w:rsidRDefault="003D6734" w:rsidP="00DA6CC1">
      <w:pPr>
        <w:jc w:val="left"/>
        <w:rPr>
          <w:rFonts w:ascii="Arial" w:hAnsi="Arial" w:cs="Arial"/>
          <w:lang w:val="en-US"/>
        </w:rPr>
      </w:pPr>
      <w:r>
        <w:rPr>
          <w:rFonts w:ascii="Arial" w:hAnsi="Arial" w:cs="Arial"/>
          <w:lang w:val="en-US"/>
        </w:rPr>
        <w:t>Candidates will be asked to complete a standard application form</w:t>
      </w:r>
      <w:r w:rsidR="00E7232C">
        <w:rPr>
          <w:rFonts w:ascii="Arial" w:hAnsi="Arial" w:cs="Arial"/>
          <w:lang w:val="en-US"/>
        </w:rPr>
        <w:t xml:space="preserve"> in order that they can be judged </w:t>
      </w:r>
      <w:r w:rsidR="00146DC4">
        <w:rPr>
          <w:rFonts w:ascii="Arial" w:hAnsi="Arial" w:cs="Arial"/>
          <w:lang w:val="en-US"/>
        </w:rPr>
        <w:t>based on</w:t>
      </w:r>
      <w:r w:rsidR="00E7232C">
        <w:rPr>
          <w:rFonts w:ascii="Arial" w:hAnsi="Arial" w:cs="Arial"/>
          <w:lang w:val="en-US"/>
        </w:rPr>
        <w:t xml:space="preserve"> comparable information</w:t>
      </w:r>
      <w:r w:rsidR="009A414D">
        <w:rPr>
          <w:rFonts w:ascii="Arial" w:hAnsi="Arial" w:cs="Arial"/>
          <w:lang w:val="en-US"/>
        </w:rPr>
        <w:t xml:space="preserve"> unless the Council chooses to </w:t>
      </w:r>
      <w:r w:rsidR="003D42B5">
        <w:rPr>
          <w:rFonts w:ascii="Arial" w:hAnsi="Arial" w:cs="Arial"/>
          <w:lang w:val="en-US"/>
        </w:rPr>
        <w:t xml:space="preserve">ask the candidates to complete an expression of interest </w:t>
      </w:r>
      <w:r w:rsidR="00281628">
        <w:rPr>
          <w:rFonts w:ascii="Arial" w:hAnsi="Arial" w:cs="Arial"/>
          <w:lang w:val="en-US"/>
        </w:rPr>
        <w:t>form</w:t>
      </w:r>
      <w:r w:rsidR="00ED4348">
        <w:rPr>
          <w:rFonts w:ascii="Arial" w:hAnsi="Arial" w:cs="Arial"/>
          <w:lang w:val="en-US"/>
        </w:rPr>
        <w:t>, dependent on the role.</w:t>
      </w:r>
    </w:p>
    <w:p w14:paraId="3C59A592" w14:textId="7977CDB6" w:rsidR="006732A3" w:rsidRDefault="006732A3" w:rsidP="00DA6CC1">
      <w:pPr>
        <w:jc w:val="left"/>
        <w:rPr>
          <w:rFonts w:ascii="Arial" w:hAnsi="Arial" w:cs="Arial"/>
          <w:lang w:val="en-US"/>
        </w:rPr>
      </w:pPr>
      <w:r>
        <w:rPr>
          <w:rFonts w:ascii="Arial" w:hAnsi="Arial" w:cs="Arial"/>
          <w:lang w:val="en-US"/>
        </w:rPr>
        <w:t xml:space="preserve">All candidates will be provided with a job description, person </w:t>
      </w:r>
      <w:r w:rsidR="008C0AAF">
        <w:rPr>
          <w:rFonts w:ascii="Arial" w:hAnsi="Arial" w:cs="Arial"/>
          <w:lang w:val="en-US"/>
        </w:rPr>
        <w:t>specification</w:t>
      </w:r>
      <w:r>
        <w:rPr>
          <w:rFonts w:ascii="Arial" w:hAnsi="Arial" w:cs="Arial"/>
          <w:lang w:val="en-US"/>
        </w:rPr>
        <w:t xml:space="preserve"> and details about the Council</w:t>
      </w:r>
      <w:r w:rsidR="008C0AAF">
        <w:rPr>
          <w:rFonts w:ascii="Arial" w:hAnsi="Arial" w:cs="Arial"/>
          <w:lang w:val="en-US"/>
        </w:rPr>
        <w:t xml:space="preserve">.  A brief statement about the recruitment </w:t>
      </w:r>
      <w:r w:rsidR="00424C9D">
        <w:rPr>
          <w:rFonts w:ascii="Arial" w:hAnsi="Arial" w:cs="Arial"/>
          <w:lang w:val="en-US"/>
        </w:rPr>
        <w:t xml:space="preserve">and selection process will also be provided and, if possible, an indication of the date </w:t>
      </w:r>
      <w:r w:rsidR="00027A7F">
        <w:rPr>
          <w:rFonts w:ascii="Arial" w:hAnsi="Arial" w:cs="Arial"/>
          <w:lang w:val="en-US"/>
        </w:rPr>
        <w:t>(or week) when interviews will be held.</w:t>
      </w:r>
    </w:p>
    <w:p w14:paraId="153B61F4" w14:textId="3B6F5AAA" w:rsidR="009748AD" w:rsidRDefault="009748AD" w:rsidP="00DA6CC1">
      <w:pPr>
        <w:jc w:val="left"/>
        <w:rPr>
          <w:rFonts w:ascii="Arial" w:hAnsi="Arial" w:cs="Arial"/>
          <w:lang w:val="en-US"/>
        </w:rPr>
      </w:pPr>
      <w:r>
        <w:rPr>
          <w:rFonts w:ascii="Arial" w:hAnsi="Arial" w:cs="Arial"/>
          <w:lang w:val="en-US"/>
        </w:rPr>
        <w:t>Applicants will be asked if they wish to make the Council aware of any disabilities</w:t>
      </w:r>
      <w:r w:rsidR="00280F3A">
        <w:rPr>
          <w:rFonts w:ascii="Arial" w:hAnsi="Arial" w:cs="Arial"/>
          <w:lang w:val="en-US"/>
        </w:rPr>
        <w:t>, as defined in the Disability Discrimination Act 1995, and whether there are any</w:t>
      </w:r>
      <w:r w:rsidR="001C016F">
        <w:rPr>
          <w:rFonts w:ascii="Arial" w:hAnsi="Arial" w:cs="Arial"/>
          <w:lang w:val="en-US"/>
        </w:rPr>
        <w:t xml:space="preserve"> reasonable adjustments needed for them to attend an interview.  All applicants with a disability who meet the essential criteria for a job will be interviewed and considered on their merits, with no regard taken of their disability.</w:t>
      </w:r>
    </w:p>
    <w:p w14:paraId="7F8516F2" w14:textId="3DBC65D3" w:rsidR="00C821B6" w:rsidRDefault="00C821B6" w:rsidP="00DA6CC1">
      <w:pPr>
        <w:jc w:val="left"/>
        <w:rPr>
          <w:rFonts w:ascii="Arial" w:hAnsi="Arial" w:cs="Arial"/>
          <w:lang w:val="en-US"/>
        </w:rPr>
      </w:pPr>
      <w:r>
        <w:rPr>
          <w:rFonts w:ascii="Arial" w:hAnsi="Arial" w:cs="Arial"/>
          <w:lang w:val="en-US"/>
        </w:rPr>
        <w:lastRenderedPageBreak/>
        <w:t>All applicants will be asked to declare on the application form whether they have ever been con</w:t>
      </w:r>
      <w:r w:rsidR="00106E68">
        <w:rPr>
          <w:rFonts w:ascii="Arial" w:hAnsi="Arial" w:cs="Arial"/>
          <w:lang w:val="en-US"/>
        </w:rPr>
        <w:t xml:space="preserve">victed of any criminal offence which cannot be regarded as </w:t>
      </w:r>
      <w:r w:rsidR="00DD4CA2">
        <w:rPr>
          <w:rFonts w:ascii="Arial" w:hAnsi="Arial" w:cs="Arial"/>
          <w:lang w:val="en-US"/>
        </w:rPr>
        <w:t>‘</w:t>
      </w:r>
      <w:r w:rsidR="00106E68">
        <w:rPr>
          <w:rFonts w:ascii="Arial" w:hAnsi="Arial" w:cs="Arial"/>
          <w:lang w:val="en-US"/>
        </w:rPr>
        <w:t>spent</w:t>
      </w:r>
      <w:r w:rsidR="00DD4CA2">
        <w:rPr>
          <w:rFonts w:ascii="Arial" w:hAnsi="Arial" w:cs="Arial"/>
          <w:lang w:val="en-US"/>
        </w:rPr>
        <w:t>’</w:t>
      </w:r>
      <w:r w:rsidR="00106E68">
        <w:rPr>
          <w:rFonts w:ascii="Arial" w:hAnsi="Arial" w:cs="Arial"/>
          <w:lang w:val="en-US"/>
        </w:rPr>
        <w:t xml:space="preserve"> in terms of the Rehabilitation of Offenders Act</w:t>
      </w:r>
      <w:r w:rsidR="00DD4CA2">
        <w:rPr>
          <w:rFonts w:ascii="Arial" w:hAnsi="Arial" w:cs="Arial"/>
          <w:lang w:val="en-US"/>
        </w:rPr>
        <w:t>, 1974.</w:t>
      </w:r>
    </w:p>
    <w:p w14:paraId="7F5CCF64" w14:textId="6CF3120B" w:rsidR="00DD4CA2" w:rsidRDefault="00DD4CA2" w:rsidP="00DA6CC1">
      <w:pPr>
        <w:jc w:val="left"/>
        <w:rPr>
          <w:rFonts w:ascii="Arial" w:hAnsi="Arial" w:cs="Arial"/>
          <w:lang w:val="en-US"/>
        </w:rPr>
      </w:pPr>
      <w:r>
        <w:rPr>
          <w:rFonts w:ascii="Arial" w:hAnsi="Arial" w:cs="Arial"/>
          <w:lang w:val="en-US"/>
        </w:rPr>
        <w:t>Applicants will also be asked to decla</w:t>
      </w:r>
      <w:r w:rsidR="00F64085">
        <w:rPr>
          <w:rFonts w:ascii="Arial" w:hAnsi="Arial" w:cs="Arial"/>
          <w:lang w:val="en-US"/>
        </w:rPr>
        <w:t>r</w:t>
      </w:r>
      <w:r>
        <w:rPr>
          <w:rFonts w:ascii="Arial" w:hAnsi="Arial" w:cs="Arial"/>
          <w:lang w:val="en-US"/>
        </w:rPr>
        <w:t>e if they are related to any Councillor</w:t>
      </w:r>
      <w:r w:rsidR="00F64085">
        <w:rPr>
          <w:rFonts w:ascii="Arial" w:hAnsi="Arial" w:cs="Arial"/>
          <w:lang w:val="en-US"/>
        </w:rPr>
        <w:t xml:space="preserve"> or member of staff within the Council.  No Councillor or staff member will be asked to interview a person to whom they are related.</w:t>
      </w:r>
    </w:p>
    <w:p w14:paraId="6C456748" w14:textId="680DCAC8" w:rsidR="005A0913" w:rsidRDefault="005A0913" w:rsidP="00DA6CC1">
      <w:pPr>
        <w:jc w:val="left"/>
        <w:rPr>
          <w:rFonts w:ascii="Arial" w:hAnsi="Arial" w:cs="Arial"/>
          <w:lang w:val="en-US"/>
        </w:rPr>
      </w:pPr>
      <w:r>
        <w:rPr>
          <w:rFonts w:ascii="Arial" w:hAnsi="Arial" w:cs="Arial"/>
          <w:lang w:val="en-US"/>
        </w:rPr>
        <w:t>All completed application forms are private and confidential and should only be made available to those directly involved in the recruitment and selection process.</w:t>
      </w:r>
    </w:p>
    <w:p w14:paraId="5D2DE570" w14:textId="08AF3180" w:rsidR="00C9421A" w:rsidRDefault="00C9421A" w:rsidP="00DA6CC1">
      <w:pPr>
        <w:jc w:val="left"/>
        <w:rPr>
          <w:rFonts w:ascii="Arial" w:hAnsi="Arial" w:cs="Arial"/>
          <w:lang w:val="en-US"/>
        </w:rPr>
      </w:pPr>
      <w:r>
        <w:rPr>
          <w:rFonts w:ascii="Arial" w:hAnsi="Arial" w:cs="Arial"/>
          <w:lang w:val="en-US"/>
        </w:rPr>
        <w:t>All unsuccessful applicants</w:t>
      </w:r>
      <w:r w:rsidR="004C77C3">
        <w:rPr>
          <w:rFonts w:ascii="Arial" w:hAnsi="Arial" w:cs="Arial"/>
          <w:lang w:val="en-US"/>
        </w:rPr>
        <w:t>’</w:t>
      </w:r>
      <w:r>
        <w:rPr>
          <w:rFonts w:ascii="Arial" w:hAnsi="Arial" w:cs="Arial"/>
          <w:lang w:val="en-US"/>
        </w:rPr>
        <w:t xml:space="preserve"> details will be stored for </w:t>
      </w:r>
      <w:r w:rsidR="004C77C3">
        <w:rPr>
          <w:rFonts w:ascii="Arial" w:hAnsi="Arial" w:cs="Arial"/>
          <w:lang w:val="en-US"/>
        </w:rPr>
        <w:t>three months.  After this date they will be destroyed.</w:t>
      </w:r>
    </w:p>
    <w:p w14:paraId="6954B993" w14:textId="0468A647" w:rsidR="004C77C3" w:rsidRPr="00600B8C" w:rsidRDefault="004C77C3" w:rsidP="00DA6CC1">
      <w:pPr>
        <w:jc w:val="left"/>
        <w:rPr>
          <w:rFonts w:ascii="Arial" w:hAnsi="Arial" w:cs="Arial"/>
          <w:b/>
          <w:bCs/>
          <w:lang w:val="en-US"/>
        </w:rPr>
      </w:pPr>
      <w:r w:rsidRPr="00600B8C">
        <w:rPr>
          <w:rFonts w:ascii="Arial" w:hAnsi="Arial" w:cs="Arial"/>
          <w:b/>
          <w:bCs/>
          <w:lang w:val="en-US"/>
        </w:rPr>
        <w:t>Shortlisting</w:t>
      </w:r>
    </w:p>
    <w:p w14:paraId="7B3FC4BA" w14:textId="17216088" w:rsidR="004C77C3" w:rsidRDefault="004C77C3" w:rsidP="00DA6CC1">
      <w:pPr>
        <w:jc w:val="left"/>
        <w:rPr>
          <w:rFonts w:ascii="Arial" w:hAnsi="Arial" w:cs="Arial"/>
          <w:lang w:val="en-US"/>
        </w:rPr>
      </w:pPr>
      <w:r>
        <w:rPr>
          <w:rFonts w:ascii="Arial" w:hAnsi="Arial" w:cs="Arial"/>
          <w:lang w:val="en-US"/>
        </w:rPr>
        <w:t>A panel of up to three people will be appointed</w:t>
      </w:r>
      <w:r w:rsidR="00FA3124">
        <w:rPr>
          <w:rFonts w:ascii="Arial" w:hAnsi="Arial" w:cs="Arial"/>
          <w:lang w:val="en-US"/>
        </w:rPr>
        <w:t xml:space="preserve"> to undertake shortlisting for each position. Members of the panel will also be part of the interview panel.</w:t>
      </w:r>
    </w:p>
    <w:p w14:paraId="3A1323E8" w14:textId="46E96DBC" w:rsidR="00943620" w:rsidRDefault="00943620" w:rsidP="00DA6CC1">
      <w:pPr>
        <w:jc w:val="left"/>
        <w:rPr>
          <w:rFonts w:ascii="Arial" w:hAnsi="Arial" w:cs="Arial"/>
          <w:lang w:val="en-US"/>
        </w:rPr>
      </w:pPr>
      <w:r>
        <w:rPr>
          <w:rFonts w:ascii="Arial" w:hAnsi="Arial" w:cs="Arial"/>
          <w:lang w:val="en-US"/>
        </w:rPr>
        <w:t>The panel will meet as soon as possible after the closing date for applications.</w:t>
      </w:r>
    </w:p>
    <w:p w14:paraId="66EA4462" w14:textId="644ADC72" w:rsidR="00943620" w:rsidRDefault="000B728B" w:rsidP="00DA6CC1">
      <w:pPr>
        <w:jc w:val="left"/>
        <w:rPr>
          <w:rFonts w:ascii="Arial" w:hAnsi="Arial" w:cs="Arial"/>
          <w:lang w:val="en-US"/>
        </w:rPr>
      </w:pPr>
      <w:r>
        <w:rPr>
          <w:rFonts w:ascii="Arial" w:hAnsi="Arial" w:cs="Arial"/>
          <w:lang w:val="en-US"/>
        </w:rPr>
        <w:t>The Person Specification should be used as the basis for shortlisting against the factual elements and criteria specified.</w:t>
      </w:r>
    </w:p>
    <w:p w14:paraId="3790D4D4" w14:textId="76B50968" w:rsidR="00867E51" w:rsidRDefault="00867E51" w:rsidP="00DA6CC1">
      <w:pPr>
        <w:jc w:val="left"/>
        <w:rPr>
          <w:rFonts w:ascii="Arial" w:hAnsi="Arial" w:cs="Arial"/>
          <w:lang w:val="en-US"/>
        </w:rPr>
      </w:pPr>
      <w:r>
        <w:rPr>
          <w:rFonts w:ascii="Arial" w:hAnsi="Arial" w:cs="Arial"/>
          <w:lang w:val="en-US"/>
        </w:rPr>
        <w:t>Ideally, no more than six candidates should be shortlisted for interview.</w:t>
      </w:r>
    </w:p>
    <w:p w14:paraId="636B6BD5" w14:textId="32CA2EA2" w:rsidR="00867E51" w:rsidRPr="00E129CB" w:rsidRDefault="00867E51" w:rsidP="00DA6CC1">
      <w:pPr>
        <w:jc w:val="left"/>
        <w:rPr>
          <w:rFonts w:ascii="Arial" w:hAnsi="Arial" w:cs="Arial"/>
          <w:b/>
          <w:bCs/>
          <w:lang w:val="en-US"/>
        </w:rPr>
      </w:pPr>
      <w:r w:rsidRPr="00E129CB">
        <w:rPr>
          <w:rFonts w:ascii="Arial" w:hAnsi="Arial" w:cs="Arial"/>
          <w:b/>
          <w:bCs/>
          <w:lang w:val="en-US"/>
        </w:rPr>
        <w:t>Interviews</w:t>
      </w:r>
    </w:p>
    <w:p w14:paraId="43623F67" w14:textId="5185CF3C" w:rsidR="00867E51" w:rsidRDefault="00DB0FAB" w:rsidP="00DA6CC1">
      <w:pPr>
        <w:jc w:val="left"/>
        <w:rPr>
          <w:rFonts w:ascii="Arial" w:hAnsi="Arial" w:cs="Arial"/>
          <w:lang w:val="en-US"/>
        </w:rPr>
      </w:pPr>
      <w:r>
        <w:rPr>
          <w:rFonts w:ascii="Arial" w:hAnsi="Arial" w:cs="Arial"/>
          <w:lang w:val="en-US"/>
        </w:rPr>
        <w:t>Interviews of shortlisted candidates</w:t>
      </w:r>
      <w:r w:rsidR="002C0BB3">
        <w:rPr>
          <w:rFonts w:ascii="Arial" w:hAnsi="Arial" w:cs="Arial"/>
          <w:lang w:val="en-US"/>
        </w:rPr>
        <w:t xml:space="preserve"> will be held by the Interview Panel.</w:t>
      </w:r>
    </w:p>
    <w:p w14:paraId="6F424578" w14:textId="2ABE087B" w:rsidR="002C0BB3" w:rsidRDefault="002C0BB3" w:rsidP="00DA6CC1">
      <w:pPr>
        <w:jc w:val="left"/>
        <w:rPr>
          <w:rFonts w:ascii="Arial" w:hAnsi="Arial" w:cs="Arial"/>
          <w:lang w:val="en-US"/>
        </w:rPr>
      </w:pPr>
      <w:r>
        <w:rPr>
          <w:rFonts w:ascii="Arial" w:hAnsi="Arial" w:cs="Arial"/>
          <w:lang w:val="en-US"/>
        </w:rPr>
        <w:t>A set of questions will be agreed by the Interview Panel</w:t>
      </w:r>
      <w:r w:rsidR="00432DD7">
        <w:rPr>
          <w:rFonts w:ascii="Arial" w:hAnsi="Arial" w:cs="Arial"/>
          <w:lang w:val="en-US"/>
        </w:rPr>
        <w:t xml:space="preserve"> in advance and will be developed f</w:t>
      </w:r>
      <w:r w:rsidR="00E129CB">
        <w:rPr>
          <w:rFonts w:ascii="Arial" w:hAnsi="Arial" w:cs="Arial"/>
          <w:lang w:val="en-US"/>
        </w:rPr>
        <w:t>rom</w:t>
      </w:r>
      <w:r w:rsidR="00432DD7">
        <w:rPr>
          <w:rFonts w:ascii="Arial" w:hAnsi="Arial" w:cs="Arial"/>
          <w:lang w:val="en-US"/>
        </w:rPr>
        <w:t xml:space="preserve"> the current Job Description and Person Specification</w:t>
      </w:r>
      <w:r w:rsidR="00744D44">
        <w:rPr>
          <w:rFonts w:ascii="Arial" w:hAnsi="Arial" w:cs="Arial"/>
          <w:lang w:val="en-US"/>
        </w:rPr>
        <w:t xml:space="preserve"> for the post.  The Panel will seek to develop questions which ask the candidates to give examples of their previous experience.</w:t>
      </w:r>
    </w:p>
    <w:p w14:paraId="2B3964B6" w14:textId="54F4F2EC" w:rsidR="00744D44" w:rsidRDefault="00342D22" w:rsidP="00DA6CC1">
      <w:pPr>
        <w:jc w:val="left"/>
        <w:rPr>
          <w:rFonts w:ascii="Arial" w:hAnsi="Arial" w:cs="Arial"/>
          <w:lang w:val="en-US"/>
        </w:rPr>
      </w:pPr>
      <w:r>
        <w:rPr>
          <w:rFonts w:ascii="Arial" w:hAnsi="Arial" w:cs="Arial"/>
          <w:lang w:val="en-US"/>
        </w:rPr>
        <w:t>All candidates will be asked the same questions in the same order and their responses rated between 1 and 5</w:t>
      </w:r>
      <w:r w:rsidR="00B26428">
        <w:rPr>
          <w:rFonts w:ascii="Arial" w:hAnsi="Arial" w:cs="Arial"/>
          <w:lang w:val="en-US"/>
        </w:rPr>
        <w:t>. The</w:t>
      </w:r>
      <w:r>
        <w:rPr>
          <w:rFonts w:ascii="Arial" w:hAnsi="Arial" w:cs="Arial"/>
          <w:lang w:val="en-US"/>
        </w:rPr>
        <w:t xml:space="preserve"> panel will each have a copy of the q</w:t>
      </w:r>
      <w:r w:rsidR="00971FC8">
        <w:rPr>
          <w:rFonts w:ascii="Arial" w:hAnsi="Arial" w:cs="Arial"/>
          <w:lang w:val="en-US"/>
        </w:rPr>
        <w:t>uestions and will score independently of each other during the interview.  Time is allocated between interviews for the panel to discuss each candidate and to award a total score.</w:t>
      </w:r>
      <w:r w:rsidR="00A442CD">
        <w:rPr>
          <w:rFonts w:ascii="Arial" w:hAnsi="Arial" w:cs="Arial"/>
          <w:lang w:val="en-US"/>
        </w:rPr>
        <w:t xml:space="preserve">  Additional notes may be made by the Panel during the interview, however, it should be noted that Candidates will have access to all information should they request it.</w:t>
      </w:r>
    </w:p>
    <w:p w14:paraId="6F82E0DA" w14:textId="2B38EE3E" w:rsidR="00AE0EA4" w:rsidRDefault="00AE0EA4" w:rsidP="00DA6CC1">
      <w:pPr>
        <w:jc w:val="left"/>
        <w:rPr>
          <w:rFonts w:ascii="Arial" w:hAnsi="Arial" w:cs="Arial"/>
          <w:lang w:val="en-US"/>
        </w:rPr>
      </w:pPr>
      <w:r>
        <w:rPr>
          <w:rFonts w:ascii="Arial" w:hAnsi="Arial" w:cs="Arial"/>
          <w:lang w:val="en-US"/>
        </w:rPr>
        <w:t>In addition to interviews, a range of other selection techniques may be used.  In such circumstances reasonable notice and relevant information</w:t>
      </w:r>
      <w:r w:rsidR="008C649C">
        <w:rPr>
          <w:rFonts w:ascii="Arial" w:hAnsi="Arial" w:cs="Arial"/>
          <w:lang w:val="en-US"/>
        </w:rPr>
        <w:t xml:space="preserve"> will be given to ensure that candidates have sufficient time and information to prepare.</w:t>
      </w:r>
    </w:p>
    <w:p w14:paraId="23DB32BB" w14:textId="52C15461" w:rsidR="00417DE5" w:rsidRPr="0063354C" w:rsidRDefault="00417DE5" w:rsidP="00DA6CC1">
      <w:pPr>
        <w:jc w:val="left"/>
        <w:rPr>
          <w:rFonts w:ascii="Arial" w:hAnsi="Arial" w:cs="Arial"/>
          <w:b/>
          <w:bCs/>
          <w:lang w:val="en-US"/>
        </w:rPr>
      </w:pPr>
      <w:r w:rsidRPr="0063354C">
        <w:rPr>
          <w:rFonts w:ascii="Arial" w:hAnsi="Arial" w:cs="Arial"/>
          <w:b/>
          <w:bCs/>
          <w:lang w:val="en-US"/>
        </w:rPr>
        <w:t>Appointment</w:t>
      </w:r>
    </w:p>
    <w:p w14:paraId="654FFE43" w14:textId="0ECC70C1" w:rsidR="00417DE5" w:rsidRDefault="00417DE5" w:rsidP="00DA6CC1">
      <w:pPr>
        <w:jc w:val="left"/>
        <w:rPr>
          <w:rFonts w:ascii="Arial" w:hAnsi="Arial" w:cs="Arial"/>
          <w:lang w:val="en-US"/>
        </w:rPr>
      </w:pPr>
      <w:r>
        <w:rPr>
          <w:rFonts w:ascii="Arial" w:hAnsi="Arial" w:cs="Arial"/>
          <w:lang w:val="en-US"/>
        </w:rPr>
        <w:t>Assessment criteria are based exclusively on the Person Specification for the job</w:t>
      </w:r>
      <w:r w:rsidR="0050038A">
        <w:rPr>
          <w:rFonts w:ascii="Arial" w:hAnsi="Arial" w:cs="Arial"/>
          <w:lang w:val="en-US"/>
        </w:rPr>
        <w:t>.  The criteria are ranked in order of priority and weighted.  Individuals</w:t>
      </w:r>
      <w:r w:rsidR="00A05BAE">
        <w:rPr>
          <w:rFonts w:ascii="Arial" w:hAnsi="Arial" w:cs="Arial"/>
          <w:lang w:val="en-US"/>
        </w:rPr>
        <w:t xml:space="preserve"> are then given a score against each of these criteria.  The Candidate with the highest score is the most successful.</w:t>
      </w:r>
    </w:p>
    <w:p w14:paraId="44119A2F" w14:textId="2E540D9D" w:rsidR="00B800FB" w:rsidRDefault="00B800FB" w:rsidP="00DA6CC1">
      <w:pPr>
        <w:jc w:val="left"/>
        <w:rPr>
          <w:rFonts w:ascii="Arial" w:hAnsi="Arial" w:cs="Arial"/>
          <w:lang w:val="en-US"/>
        </w:rPr>
      </w:pPr>
      <w:r>
        <w:rPr>
          <w:rFonts w:ascii="Arial" w:hAnsi="Arial" w:cs="Arial"/>
          <w:lang w:val="en-US"/>
        </w:rPr>
        <w:t>All appointments will be made strictly on merit and related to the requirements of the job.</w:t>
      </w:r>
    </w:p>
    <w:p w14:paraId="7AAA612B" w14:textId="269A059F" w:rsidR="00B800FB" w:rsidRDefault="00B800FB" w:rsidP="00DA6CC1">
      <w:pPr>
        <w:jc w:val="left"/>
        <w:rPr>
          <w:rFonts w:ascii="Arial" w:hAnsi="Arial" w:cs="Arial"/>
          <w:lang w:val="en-US"/>
        </w:rPr>
      </w:pPr>
      <w:r>
        <w:rPr>
          <w:rFonts w:ascii="Arial" w:hAnsi="Arial" w:cs="Arial"/>
          <w:lang w:val="en-US"/>
        </w:rPr>
        <w:t xml:space="preserve">All interviewed candidates will be notified of the outcome of the selection process as soon as possible, either by </w:t>
      </w:r>
      <w:r w:rsidR="00855195">
        <w:rPr>
          <w:rFonts w:ascii="Arial" w:hAnsi="Arial" w:cs="Arial"/>
          <w:lang w:val="en-US"/>
        </w:rPr>
        <w:t>telephone or letter.</w:t>
      </w:r>
    </w:p>
    <w:p w14:paraId="43D725BC" w14:textId="2E42959F" w:rsidR="00CE5D51" w:rsidRDefault="00CE5D51" w:rsidP="00DA6CC1">
      <w:pPr>
        <w:jc w:val="left"/>
        <w:rPr>
          <w:rFonts w:ascii="Arial" w:hAnsi="Arial" w:cs="Arial"/>
          <w:lang w:val="en-US"/>
        </w:rPr>
      </w:pPr>
      <w:r>
        <w:rPr>
          <w:rFonts w:ascii="Arial" w:hAnsi="Arial" w:cs="Arial"/>
          <w:lang w:val="en-US"/>
        </w:rPr>
        <w:t>All unsu</w:t>
      </w:r>
      <w:r w:rsidR="00B474F2">
        <w:rPr>
          <w:rFonts w:ascii="Arial" w:hAnsi="Arial" w:cs="Arial"/>
          <w:lang w:val="en-US"/>
        </w:rPr>
        <w:t>ccessful candidates’ application forms and interview notes will be retained for six months from the date of the interview.  After this date they will be des</w:t>
      </w:r>
      <w:r w:rsidR="0022234C">
        <w:rPr>
          <w:rFonts w:ascii="Arial" w:hAnsi="Arial" w:cs="Arial"/>
          <w:lang w:val="en-US"/>
        </w:rPr>
        <w:t>troyed.</w:t>
      </w:r>
    </w:p>
    <w:p w14:paraId="58F3B582" w14:textId="77777777" w:rsidR="00960A11" w:rsidRDefault="00960A11" w:rsidP="00DA6CC1">
      <w:pPr>
        <w:jc w:val="left"/>
        <w:rPr>
          <w:rFonts w:ascii="Arial" w:hAnsi="Arial" w:cs="Arial"/>
          <w:lang w:val="en-US"/>
        </w:rPr>
      </w:pPr>
    </w:p>
    <w:p w14:paraId="109A4508" w14:textId="77777777" w:rsidR="00960A11" w:rsidRDefault="00960A11" w:rsidP="00DA6CC1">
      <w:pPr>
        <w:jc w:val="left"/>
        <w:rPr>
          <w:rFonts w:ascii="Arial" w:hAnsi="Arial" w:cs="Arial"/>
          <w:lang w:val="en-US"/>
        </w:rPr>
      </w:pPr>
    </w:p>
    <w:p w14:paraId="0D3C0954" w14:textId="188710C0" w:rsidR="0022234C" w:rsidRPr="00D017FA" w:rsidRDefault="0022234C" w:rsidP="00DA6CC1">
      <w:pPr>
        <w:jc w:val="left"/>
        <w:rPr>
          <w:rFonts w:ascii="Arial" w:hAnsi="Arial" w:cs="Arial"/>
          <w:b/>
          <w:bCs/>
          <w:lang w:val="en-US"/>
        </w:rPr>
      </w:pPr>
      <w:r w:rsidRPr="00D017FA">
        <w:rPr>
          <w:rFonts w:ascii="Arial" w:hAnsi="Arial" w:cs="Arial"/>
          <w:b/>
          <w:bCs/>
          <w:lang w:val="en-US"/>
        </w:rPr>
        <w:t>Relevant Checks</w:t>
      </w:r>
    </w:p>
    <w:p w14:paraId="56463FA4" w14:textId="3305B4F1" w:rsidR="0022234C" w:rsidRDefault="0022234C" w:rsidP="00DA6CC1">
      <w:pPr>
        <w:jc w:val="left"/>
        <w:rPr>
          <w:rFonts w:ascii="Arial" w:hAnsi="Arial" w:cs="Arial"/>
          <w:lang w:val="en-US"/>
        </w:rPr>
      </w:pPr>
      <w:r>
        <w:rPr>
          <w:rFonts w:ascii="Arial" w:hAnsi="Arial" w:cs="Arial"/>
          <w:lang w:val="en-US"/>
        </w:rPr>
        <w:t xml:space="preserve">All offers of employment </w:t>
      </w:r>
      <w:r w:rsidR="00960A11">
        <w:rPr>
          <w:rFonts w:ascii="Arial" w:hAnsi="Arial" w:cs="Arial"/>
          <w:lang w:val="en-US"/>
        </w:rPr>
        <w:t>will</w:t>
      </w:r>
      <w:r>
        <w:rPr>
          <w:rFonts w:ascii="Arial" w:hAnsi="Arial" w:cs="Arial"/>
          <w:lang w:val="en-US"/>
        </w:rPr>
        <w:t xml:space="preserve"> be made conditional upon </w:t>
      </w:r>
      <w:r w:rsidR="00960A11">
        <w:rPr>
          <w:rFonts w:ascii="Arial" w:hAnsi="Arial" w:cs="Arial"/>
          <w:lang w:val="en-US"/>
        </w:rPr>
        <w:t>satisfactory</w:t>
      </w:r>
      <w:r>
        <w:rPr>
          <w:rFonts w:ascii="Arial" w:hAnsi="Arial" w:cs="Arial"/>
          <w:lang w:val="en-US"/>
        </w:rPr>
        <w:t xml:space="preserve"> results f</w:t>
      </w:r>
      <w:r w:rsidR="00960A11">
        <w:rPr>
          <w:rFonts w:ascii="Arial" w:hAnsi="Arial" w:cs="Arial"/>
          <w:lang w:val="en-US"/>
        </w:rPr>
        <w:t>rom the following:</w:t>
      </w:r>
    </w:p>
    <w:p w14:paraId="4EC35879" w14:textId="63F1FA48" w:rsidR="00960A11" w:rsidRDefault="00960A11" w:rsidP="00960A11">
      <w:pPr>
        <w:pStyle w:val="ListParagraph"/>
        <w:numPr>
          <w:ilvl w:val="0"/>
          <w:numId w:val="5"/>
        </w:numPr>
        <w:jc w:val="left"/>
        <w:rPr>
          <w:rFonts w:ascii="Arial" w:hAnsi="Arial" w:cs="Arial"/>
          <w:lang w:val="en-US"/>
        </w:rPr>
      </w:pPr>
      <w:r>
        <w:rPr>
          <w:rFonts w:ascii="Arial" w:hAnsi="Arial" w:cs="Arial"/>
          <w:lang w:val="en-US"/>
        </w:rPr>
        <w:t>Two satisfactory references</w:t>
      </w:r>
    </w:p>
    <w:p w14:paraId="1AEEF946" w14:textId="364D8EC5" w:rsidR="00960A11" w:rsidRDefault="00B44C3B" w:rsidP="00960A11">
      <w:pPr>
        <w:pStyle w:val="ListParagraph"/>
        <w:numPr>
          <w:ilvl w:val="0"/>
          <w:numId w:val="5"/>
        </w:numPr>
        <w:jc w:val="left"/>
        <w:rPr>
          <w:rFonts w:ascii="Arial" w:hAnsi="Arial" w:cs="Arial"/>
          <w:lang w:val="en-US"/>
        </w:rPr>
      </w:pPr>
      <w:r>
        <w:rPr>
          <w:rFonts w:ascii="Arial" w:hAnsi="Arial" w:cs="Arial"/>
          <w:lang w:val="en-US"/>
        </w:rPr>
        <w:t>Confirmation of the right to work in this country</w:t>
      </w:r>
    </w:p>
    <w:p w14:paraId="17672A36" w14:textId="388A7837" w:rsidR="00B44C3B" w:rsidRDefault="00B44C3B" w:rsidP="00960A11">
      <w:pPr>
        <w:pStyle w:val="ListParagraph"/>
        <w:numPr>
          <w:ilvl w:val="0"/>
          <w:numId w:val="5"/>
        </w:numPr>
        <w:jc w:val="left"/>
        <w:rPr>
          <w:rFonts w:ascii="Arial" w:hAnsi="Arial" w:cs="Arial"/>
          <w:lang w:val="en-US"/>
        </w:rPr>
      </w:pPr>
      <w:r>
        <w:rPr>
          <w:rFonts w:ascii="Arial" w:hAnsi="Arial" w:cs="Arial"/>
          <w:lang w:val="en-US"/>
        </w:rPr>
        <w:t>Criminal Records Disclosure, if app</w:t>
      </w:r>
      <w:r w:rsidR="00C84BE8">
        <w:rPr>
          <w:rFonts w:ascii="Arial" w:hAnsi="Arial" w:cs="Arial"/>
          <w:lang w:val="en-US"/>
        </w:rPr>
        <w:t>ropriate</w:t>
      </w:r>
    </w:p>
    <w:p w14:paraId="383FB79A" w14:textId="7791475A" w:rsidR="00C84BE8" w:rsidRPr="00D017FA" w:rsidRDefault="00C84BE8" w:rsidP="00C84BE8">
      <w:pPr>
        <w:jc w:val="left"/>
        <w:rPr>
          <w:rFonts w:ascii="Arial" w:hAnsi="Arial" w:cs="Arial"/>
          <w:b/>
          <w:bCs/>
          <w:lang w:val="en-US"/>
        </w:rPr>
      </w:pPr>
      <w:r w:rsidRPr="00D017FA">
        <w:rPr>
          <w:rFonts w:ascii="Arial" w:hAnsi="Arial" w:cs="Arial"/>
          <w:b/>
          <w:bCs/>
          <w:lang w:val="en-US"/>
        </w:rPr>
        <w:t>Probationary Period</w:t>
      </w:r>
    </w:p>
    <w:p w14:paraId="7D813692" w14:textId="0BA80DA8" w:rsidR="00C84BE8" w:rsidRDefault="00C84BE8" w:rsidP="00C84BE8">
      <w:pPr>
        <w:jc w:val="left"/>
        <w:rPr>
          <w:rFonts w:ascii="Arial" w:hAnsi="Arial" w:cs="Arial"/>
          <w:lang w:val="en-US"/>
        </w:rPr>
      </w:pPr>
      <w:r>
        <w:rPr>
          <w:rFonts w:ascii="Arial" w:hAnsi="Arial" w:cs="Arial"/>
          <w:lang w:val="en-US"/>
        </w:rPr>
        <w:t>All permanent appointments will be made subject to a probationary period of six ca</w:t>
      </w:r>
      <w:r w:rsidR="003A4054">
        <w:rPr>
          <w:rFonts w:ascii="Arial" w:hAnsi="Arial" w:cs="Arial"/>
          <w:lang w:val="en-US"/>
        </w:rPr>
        <w:t>lendar months.  Informal review meetings will take place</w:t>
      </w:r>
      <w:r w:rsidR="00EC0792">
        <w:rPr>
          <w:rFonts w:ascii="Arial" w:hAnsi="Arial" w:cs="Arial"/>
          <w:lang w:val="en-US"/>
        </w:rPr>
        <w:t xml:space="preserve"> monthly</w:t>
      </w:r>
      <w:r w:rsidR="003A4054">
        <w:rPr>
          <w:rFonts w:ascii="Arial" w:hAnsi="Arial" w:cs="Arial"/>
          <w:lang w:val="en-US"/>
        </w:rPr>
        <w:t xml:space="preserve"> during the first three months</w:t>
      </w:r>
      <w:r w:rsidR="00EC0792">
        <w:rPr>
          <w:rFonts w:ascii="Arial" w:hAnsi="Arial" w:cs="Arial"/>
          <w:lang w:val="en-US"/>
        </w:rPr>
        <w:t xml:space="preserve">.  After three months, a formal review meeting will take place between the post holder and their </w:t>
      </w:r>
      <w:r w:rsidR="008C7FC3">
        <w:rPr>
          <w:rFonts w:ascii="Arial" w:hAnsi="Arial" w:cs="Arial"/>
          <w:lang w:val="en-US"/>
        </w:rPr>
        <w:t xml:space="preserve">appropriate </w:t>
      </w:r>
      <w:r w:rsidR="00EC0792">
        <w:rPr>
          <w:rFonts w:ascii="Arial" w:hAnsi="Arial" w:cs="Arial"/>
          <w:lang w:val="en-US"/>
        </w:rPr>
        <w:t>line manager</w:t>
      </w:r>
      <w:r w:rsidR="00F9333B">
        <w:rPr>
          <w:rFonts w:ascii="Arial" w:hAnsi="Arial" w:cs="Arial"/>
          <w:lang w:val="en-US"/>
        </w:rPr>
        <w:t xml:space="preserve"> (or HR committee), whichever is </w:t>
      </w:r>
      <w:r w:rsidR="002117CF">
        <w:rPr>
          <w:rFonts w:ascii="Arial" w:hAnsi="Arial" w:cs="Arial"/>
          <w:lang w:val="en-US"/>
        </w:rPr>
        <w:t>appropriate, to</w:t>
      </w:r>
      <w:r w:rsidR="00EC0792">
        <w:rPr>
          <w:rFonts w:ascii="Arial" w:hAnsi="Arial" w:cs="Arial"/>
          <w:lang w:val="en-US"/>
        </w:rPr>
        <w:t xml:space="preserve"> discuss progress.</w:t>
      </w:r>
      <w:r w:rsidR="00AA68B1">
        <w:rPr>
          <w:rFonts w:ascii="Arial" w:hAnsi="Arial" w:cs="Arial"/>
          <w:lang w:val="en-US"/>
        </w:rPr>
        <w:t xml:space="preserve"> At the end of the probationary period</w:t>
      </w:r>
      <w:r w:rsidR="004C38A1">
        <w:rPr>
          <w:rFonts w:ascii="Arial" w:hAnsi="Arial" w:cs="Arial"/>
          <w:lang w:val="en-US"/>
        </w:rPr>
        <w:t xml:space="preserve"> and subject to </w:t>
      </w:r>
      <w:r w:rsidR="008C7FC3">
        <w:rPr>
          <w:rFonts w:ascii="Arial" w:hAnsi="Arial" w:cs="Arial"/>
          <w:lang w:val="en-US"/>
        </w:rPr>
        <w:t>satisfactory report by the appropriate line manager</w:t>
      </w:r>
      <w:r w:rsidR="002117CF">
        <w:rPr>
          <w:rFonts w:ascii="Arial" w:hAnsi="Arial" w:cs="Arial"/>
          <w:lang w:val="en-US"/>
        </w:rPr>
        <w:t xml:space="preserve"> (or HR committee)</w:t>
      </w:r>
      <w:r w:rsidR="00650324">
        <w:rPr>
          <w:rFonts w:ascii="Arial" w:hAnsi="Arial" w:cs="Arial"/>
          <w:lang w:val="en-US"/>
        </w:rPr>
        <w:t>, the employee will be notified in writing that they have successfully completed their probationary period.</w:t>
      </w:r>
    </w:p>
    <w:p w14:paraId="5CC226CF" w14:textId="77777777" w:rsidR="00810F08" w:rsidRDefault="0015271D" w:rsidP="00810F08">
      <w:pPr>
        <w:jc w:val="left"/>
        <w:rPr>
          <w:rFonts w:ascii="Arial" w:hAnsi="Arial" w:cs="Arial"/>
          <w:lang w:val="en-US"/>
        </w:rPr>
      </w:pPr>
      <w:r>
        <w:rPr>
          <w:rFonts w:ascii="Arial" w:hAnsi="Arial" w:cs="Arial"/>
          <w:lang w:val="en-US"/>
        </w:rPr>
        <w:t>All temporary or f</w:t>
      </w:r>
      <w:r w:rsidR="00786305">
        <w:rPr>
          <w:rFonts w:ascii="Arial" w:hAnsi="Arial" w:cs="Arial"/>
          <w:lang w:val="en-US"/>
        </w:rPr>
        <w:t xml:space="preserve">ixed term appointments will be made subject to a probationary period of three calendar months.  Informal review meetings </w:t>
      </w:r>
      <w:r w:rsidR="00810F08">
        <w:rPr>
          <w:rFonts w:ascii="Arial" w:hAnsi="Arial" w:cs="Arial"/>
          <w:lang w:val="en-US"/>
        </w:rPr>
        <w:t>will take place monthly during the first three months.  After three months, a formal review meeting will take place between the post holder and their appropriate line manager (or HR committee), whichever is appropriate, to discuss progress. At the end of the probationary period and subject to satisfactory report by the appropriate line manager (or HR committee), the employee will be notified in writing that they have successfully completed their probationary period.</w:t>
      </w:r>
    </w:p>
    <w:p w14:paraId="1DEFA56E" w14:textId="1CE358C9" w:rsidR="0058574E" w:rsidRDefault="0058574E" w:rsidP="00810F08">
      <w:pPr>
        <w:jc w:val="left"/>
        <w:rPr>
          <w:rFonts w:ascii="Arial" w:hAnsi="Arial" w:cs="Arial"/>
          <w:lang w:val="en-US"/>
        </w:rPr>
      </w:pPr>
      <w:r>
        <w:rPr>
          <w:rFonts w:ascii="Arial" w:hAnsi="Arial" w:cs="Arial"/>
          <w:lang w:val="en-US"/>
        </w:rPr>
        <w:t xml:space="preserve">The probationary period can be extended by a further three months should the </w:t>
      </w:r>
      <w:r w:rsidR="00747584">
        <w:rPr>
          <w:rFonts w:ascii="Arial" w:hAnsi="Arial" w:cs="Arial"/>
          <w:lang w:val="en-US"/>
        </w:rPr>
        <w:t>individual’s line</w:t>
      </w:r>
      <w:r>
        <w:rPr>
          <w:rFonts w:ascii="Arial" w:hAnsi="Arial" w:cs="Arial"/>
          <w:lang w:val="en-US"/>
        </w:rPr>
        <w:t xml:space="preserve"> manager</w:t>
      </w:r>
      <w:r w:rsidR="00164C75">
        <w:rPr>
          <w:rFonts w:ascii="Arial" w:hAnsi="Arial" w:cs="Arial"/>
          <w:lang w:val="en-US"/>
        </w:rPr>
        <w:t xml:space="preserve"> (or HR committee)</w:t>
      </w:r>
      <w:r w:rsidR="00DE36F0">
        <w:rPr>
          <w:rFonts w:ascii="Arial" w:hAnsi="Arial" w:cs="Arial"/>
          <w:lang w:val="en-US"/>
        </w:rPr>
        <w:t xml:space="preserve"> consider this appropriate.</w:t>
      </w:r>
    </w:p>
    <w:p w14:paraId="6617BAAE" w14:textId="1F57CA30" w:rsidR="0015271D" w:rsidRPr="00C84BE8" w:rsidRDefault="0015271D" w:rsidP="00C84BE8">
      <w:pPr>
        <w:jc w:val="left"/>
        <w:rPr>
          <w:rFonts w:ascii="Arial" w:hAnsi="Arial" w:cs="Arial"/>
          <w:lang w:val="en-US"/>
        </w:rPr>
      </w:pPr>
    </w:p>
    <w:p w14:paraId="612658B2" w14:textId="77777777" w:rsidR="00C84BE8" w:rsidRPr="00C84BE8" w:rsidRDefault="00C84BE8" w:rsidP="00C84BE8">
      <w:pPr>
        <w:jc w:val="left"/>
        <w:rPr>
          <w:rFonts w:ascii="Arial" w:hAnsi="Arial" w:cs="Arial"/>
          <w:lang w:val="en-US"/>
        </w:rPr>
      </w:pPr>
    </w:p>
    <w:p w14:paraId="215A403A" w14:textId="77777777" w:rsidR="00960A11" w:rsidRPr="00960A11" w:rsidRDefault="00960A11" w:rsidP="00960A11">
      <w:pPr>
        <w:jc w:val="left"/>
        <w:rPr>
          <w:rFonts w:ascii="Arial" w:hAnsi="Arial" w:cs="Arial"/>
          <w:lang w:val="en-US"/>
        </w:rPr>
      </w:pPr>
    </w:p>
    <w:p w14:paraId="7237890A" w14:textId="77777777" w:rsidR="00867E51" w:rsidRPr="00DC12E9" w:rsidRDefault="00867E51" w:rsidP="00DA6CC1">
      <w:pPr>
        <w:jc w:val="left"/>
        <w:rPr>
          <w:rFonts w:ascii="Arial" w:hAnsi="Arial" w:cs="Arial"/>
          <w:lang w:val="en-US"/>
        </w:rPr>
      </w:pPr>
    </w:p>
    <w:p w14:paraId="563C0087" w14:textId="77777777" w:rsidR="00C1498D" w:rsidRDefault="00C1498D">
      <w:pPr>
        <w:rPr>
          <w:rFonts w:ascii="Arial" w:hAnsi="Arial" w:cs="Arial"/>
          <w:b/>
          <w:bCs/>
          <w:lang w:val="en-US"/>
        </w:rPr>
      </w:pPr>
    </w:p>
    <w:p w14:paraId="60C28E36" w14:textId="77777777" w:rsidR="00C1498D" w:rsidRPr="00C1498D" w:rsidRDefault="00C1498D" w:rsidP="00C1498D">
      <w:pPr>
        <w:jc w:val="left"/>
        <w:rPr>
          <w:rFonts w:ascii="Arial" w:hAnsi="Arial" w:cs="Arial"/>
          <w:b/>
          <w:bCs/>
          <w:lang w:val="en-US"/>
        </w:rPr>
      </w:pPr>
    </w:p>
    <w:sectPr w:rsidR="00C1498D" w:rsidRPr="00C1498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8C05" w14:textId="77777777" w:rsidR="00A04A52" w:rsidRDefault="00A04A52" w:rsidP="00EB6416">
      <w:pPr>
        <w:spacing w:after="0"/>
      </w:pPr>
      <w:r>
        <w:separator/>
      </w:r>
    </w:p>
  </w:endnote>
  <w:endnote w:type="continuationSeparator" w:id="0">
    <w:p w14:paraId="4267068B" w14:textId="77777777" w:rsidR="00A04A52" w:rsidRDefault="00A04A52" w:rsidP="00EB6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98409"/>
      <w:docPartObj>
        <w:docPartGallery w:val="Page Numbers (Bottom of Page)"/>
        <w:docPartUnique/>
      </w:docPartObj>
    </w:sdtPr>
    <w:sdtEndPr>
      <w:rPr>
        <w:noProof/>
      </w:rPr>
    </w:sdtEndPr>
    <w:sdtContent>
      <w:p w14:paraId="5093AADC" w14:textId="025DAA81" w:rsidR="00D36E69" w:rsidRDefault="00D36E69">
        <w:pPr>
          <w:pStyle w:val="Footer"/>
        </w:pPr>
        <w:r>
          <w:fldChar w:fldCharType="begin"/>
        </w:r>
        <w:r>
          <w:instrText xml:space="preserve"> PAGE   \* MERGEFORMAT </w:instrText>
        </w:r>
        <w:r>
          <w:fldChar w:fldCharType="separate"/>
        </w:r>
        <w:r>
          <w:rPr>
            <w:noProof/>
          </w:rPr>
          <w:t>2</w:t>
        </w:r>
        <w:r>
          <w:rPr>
            <w:noProof/>
          </w:rPr>
          <w:fldChar w:fldCharType="end"/>
        </w:r>
      </w:p>
    </w:sdtContent>
  </w:sdt>
  <w:p w14:paraId="034EEE86" w14:textId="77777777" w:rsidR="00D36E69" w:rsidRDefault="00D3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3E9F" w14:textId="77777777" w:rsidR="00A04A52" w:rsidRDefault="00A04A52" w:rsidP="00EB6416">
      <w:pPr>
        <w:spacing w:after="0"/>
      </w:pPr>
      <w:r>
        <w:separator/>
      </w:r>
    </w:p>
  </w:footnote>
  <w:footnote w:type="continuationSeparator" w:id="0">
    <w:p w14:paraId="0BA69939" w14:textId="77777777" w:rsidR="00A04A52" w:rsidRDefault="00A04A52" w:rsidP="00EB6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14B8" w14:textId="2C44A6BB" w:rsidR="00EB6416" w:rsidRDefault="00EB6416">
    <w:pPr>
      <w:pStyle w:val="Header"/>
      <w:rPr>
        <w:lang w:val="en-US"/>
      </w:rPr>
    </w:pPr>
    <w:r>
      <w:rPr>
        <w:lang w:val="en-US"/>
      </w:rPr>
      <w:t>Recruitment and Selection Policy</w:t>
    </w:r>
  </w:p>
  <w:p w14:paraId="1C518280" w14:textId="01962563" w:rsidR="007B0C47" w:rsidRDefault="007B0C47">
    <w:pPr>
      <w:pStyle w:val="Header"/>
      <w:rPr>
        <w:lang w:val="en-US"/>
      </w:rPr>
    </w:pPr>
    <w:r>
      <w:rPr>
        <w:lang w:val="en-US"/>
      </w:rPr>
      <w:t xml:space="preserve">March 2026  </w:t>
    </w:r>
  </w:p>
  <w:p w14:paraId="3C6F40D2" w14:textId="16E71D79" w:rsidR="007B0C47" w:rsidRPr="00EB6416" w:rsidRDefault="007B0C47">
    <w:pPr>
      <w:pStyle w:val="Header"/>
      <w:rPr>
        <w:lang w:val="en-US"/>
      </w:rPr>
    </w:pPr>
    <w:r>
      <w:rPr>
        <w:lang w:val="en-US"/>
      </w:rPr>
      <w:t>J Smith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C44"/>
    <w:multiLevelType w:val="hybridMultilevel"/>
    <w:tmpl w:val="39F60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A50EE1"/>
    <w:multiLevelType w:val="hybridMultilevel"/>
    <w:tmpl w:val="D42E6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E6A6F"/>
    <w:multiLevelType w:val="hybridMultilevel"/>
    <w:tmpl w:val="D14C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43A1E"/>
    <w:multiLevelType w:val="hybridMultilevel"/>
    <w:tmpl w:val="741E3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65447A"/>
    <w:multiLevelType w:val="hybridMultilevel"/>
    <w:tmpl w:val="E6D87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222952">
    <w:abstractNumId w:val="1"/>
  </w:num>
  <w:num w:numId="2" w16cid:durableId="1852796561">
    <w:abstractNumId w:val="4"/>
  </w:num>
  <w:num w:numId="3" w16cid:durableId="280579825">
    <w:abstractNumId w:val="3"/>
  </w:num>
  <w:num w:numId="4" w16cid:durableId="193079368">
    <w:abstractNumId w:val="0"/>
  </w:num>
  <w:num w:numId="5" w16cid:durableId="163146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8D"/>
    <w:rsid w:val="00027A7F"/>
    <w:rsid w:val="000B728B"/>
    <w:rsid w:val="00106E68"/>
    <w:rsid w:val="00146DC4"/>
    <w:rsid w:val="0015271D"/>
    <w:rsid w:val="00164C75"/>
    <w:rsid w:val="001B2829"/>
    <w:rsid w:val="001C016F"/>
    <w:rsid w:val="002117CF"/>
    <w:rsid w:val="00217972"/>
    <w:rsid w:val="0022234C"/>
    <w:rsid w:val="00223467"/>
    <w:rsid w:val="002355F0"/>
    <w:rsid w:val="00261770"/>
    <w:rsid w:val="00280F3A"/>
    <w:rsid w:val="00281628"/>
    <w:rsid w:val="002C0BB3"/>
    <w:rsid w:val="002C3069"/>
    <w:rsid w:val="00342D22"/>
    <w:rsid w:val="00351C5B"/>
    <w:rsid w:val="0036510B"/>
    <w:rsid w:val="003A3782"/>
    <w:rsid w:val="003A4054"/>
    <w:rsid w:val="003D42B5"/>
    <w:rsid w:val="003D6734"/>
    <w:rsid w:val="00417DE5"/>
    <w:rsid w:val="00424C9D"/>
    <w:rsid w:val="00432DD7"/>
    <w:rsid w:val="00471553"/>
    <w:rsid w:val="004C38A1"/>
    <w:rsid w:val="004C77C3"/>
    <w:rsid w:val="0050038A"/>
    <w:rsid w:val="00545EB2"/>
    <w:rsid w:val="00580BF8"/>
    <w:rsid w:val="0058574E"/>
    <w:rsid w:val="005A0913"/>
    <w:rsid w:val="005F20F5"/>
    <w:rsid w:val="00600B8C"/>
    <w:rsid w:val="0063354C"/>
    <w:rsid w:val="00650324"/>
    <w:rsid w:val="006732A3"/>
    <w:rsid w:val="006A7CE1"/>
    <w:rsid w:val="006E1E4E"/>
    <w:rsid w:val="00744D44"/>
    <w:rsid w:val="00747584"/>
    <w:rsid w:val="00786305"/>
    <w:rsid w:val="007B0C47"/>
    <w:rsid w:val="00810F08"/>
    <w:rsid w:val="00822F75"/>
    <w:rsid w:val="00855065"/>
    <w:rsid w:val="00855195"/>
    <w:rsid w:val="00867E51"/>
    <w:rsid w:val="008C0AAF"/>
    <w:rsid w:val="008C649C"/>
    <w:rsid w:val="008C7FC3"/>
    <w:rsid w:val="008F4720"/>
    <w:rsid w:val="0094005E"/>
    <w:rsid w:val="00943620"/>
    <w:rsid w:val="00960A11"/>
    <w:rsid w:val="00971FC8"/>
    <w:rsid w:val="009748AD"/>
    <w:rsid w:val="009A414D"/>
    <w:rsid w:val="009B2CFB"/>
    <w:rsid w:val="00A0439A"/>
    <w:rsid w:val="00A04A52"/>
    <w:rsid w:val="00A05BAE"/>
    <w:rsid w:val="00A20B12"/>
    <w:rsid w:val="00A442CD"/>
    <w:rsid w:val="00AA68B1"/>
    <w:rsid w:val="00AE0EA4"/>
    <w:rsid w:val="00B26428"/>
    <w:rsid w:val="00B44C3B"/>
    <w:rsid w:val="00B474F2"/>
    <w:rsid w:val="00B800FB"/>
    <w:rsid w:val="00BB09C9"/>
    <w:rsid w:val="00BD1BB2"/>
    <w:rsid w:val="00C1498D"/>
    <w:rsid w:val="00C821B6"/>
    <w:rsid w:val="00C84BE8"/>
    <w:rsid w:val="00C9421A"/>
    <w:rsid w:val="00CE5D51"/>
    <w:rsid w:val="00D017FA"/>
    <w:rsid w:val="00D36E69"/>
    <w:rsid w:val="00DA6CC1"/>
    <w:rsid w:val="00DB0FAB"/>
    <w:rsid w:val="00DC12E9"/>
    <w:rsid w:val="00DD4CA2"/>
    <w:rsid w:val="00DE36F0"/>
    <w:rsid w:val="00E01C00"/>
    <w:rsid w:val="00E129CB"/>
    <w:rsid w:val="00E7232C"/>
    <w:rsid w:val="00E85328"/>
    <w:rsid w:val="00EB6416"/>
    <w:rsid w:val="00EB6DA0"/>
    <w:rsid w:val="00EC0792"/>
    <w:rsid w:val="00EC60B7"/>
    <w:rsid w:val="00ED4348"/>
    <w:rsid w:val="00EF6884"/>
    <w:rsid w:val="00F15AD1"/>
    <w:rsid w:val="00F64085"/>
    <w:rsid w:val="00F9333B"/>
    <w:rsid w:val="00FA3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9AC8"/>
  <w15:chartTrackingRefBased/>
  <w15:docId w15:val="{EB7DAE7F-6FE8-4C75-AB6D-A07D71CD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98D"/>
    <w:rPr>
      <w:rFonts w:eastAsiaTheme="majorEastAsia" w:cstheme="majorBidi"/>
      <w:color w:val="272727" w:themeColor="text1" w:themeTint="D8"/>
    </w:rPr>
  </w:style>
  <w:style w:type="paragraph" w:styleId="Title">
    <w:name w:val="Title"/>
    <w:basedOn w:val="Normal"/>
    <w:next w:val="Normal"/>
    <w:link w:val="TitleChar"/>
    <w:uiPriority w:val="10"/>
    <w:qFormat/>
    <w:rsid w:val="00C149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98D"/>
    <w:pPr>
      <w:spacing w:before="160"/>
      <w:jc w:val="center"/>
    </w:pPr>
    <w:rPr>
      <w:i/>
      <w:iCs/>
      <w:color w:val="404040" w:themeColor="text1" w:themeTint="BF"/>
    </w:rPr>
  </w:style>
  <w:style w:type="character" w:customStyle="1" w:styleId="QuoteChar">
    <w:name w:val="Quote Char"/>
    <w:basedOn w:val="DefaultParagraphFont"/>
    <w:link w:val="Quote"/>
    <w:uiPriority w:val="29"/>
    <w:rsid w:val="00C1498D"/>
    <w:rPr>
      <w:i/>
      <w:iCs/>
      <w:color w:val="404040" w:themeColor="text1" w:themeTint="BF"/>
    </w:rPr>
  </w:style>
  <w:style w:type="paragraph" w:styleId="ListParagraph">
    <w:name w:val="List Paragraph"/>
    <w:basedOn w:val="Normal"/>
    <w:uiPriority w:val="34"/>
    <w:qFormat/>
    <w:rsid w:val="00C1498D"/>
    <w:pPr>
      <w:ind w:left="720"/>
      <w:contextualSpacing/>
    </w:pPr>
  </w:style>
  <w:style w:type="character" w:styleId="IntenseEmphasis">
    <w:name w:val="Intense Emphasis"/>
    <w:basedOn w:val="DefaultParagraphFont"/>
    <w:uiPriority w:val="21"/>
    <w:qFormat/>
    <w:rsid w:val="00C1498D"/>
    <w:rPr>
      <w:i/>
      <w:iCs/>
      <w:color w:val="0F4761" w:themeColor="accent1" w:themeShade="BF"/>
    </w:rPr>
  </w:style>
  <w:style w:type="paragraph" w:styleId="IntenseQuote">
    <w:name w:val="Intense Quote"/>
    <w:basedOn w:val="Normal"/>
    <w:next w:val="Normal"/>
    <w:link w:val="IntenseQuoteChar"/>
    <w:uiPriority w:val="30"/>
    <w:qFormat/>
    <w:rsid w:val="00C14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98D"/>
    <w:rPr>
      <w:i/>
      <w:iCs/>
      <w:color w:val="0F4761" w:themeColor="accent1" w:themeShade="BF"/>
    </w:rPr>
  </w:style>
  <w:style w:type="character" w:styleId="IntenseReference">
    <w:name w:val="Intense Reference"/>
    <w:basedOn w:val="DefaultParagraphFont"/>
    <w:uiPriority w:val="32"/>
    <w:qFormat/>
    <w:rsid w:val="00C1498D"/>
    <w:rPr>
      <w:b/>
      <w:bCs/>
      <w:smallCaps/>
      <w:color w:val="0F4761" w:themeColor="accent1" w:themeShade="BF"/>
      <w:spacing w:val="5"/>
    </w:rPr>
  </w:style>
  <w:style w:type="paragraph" w:styleId="Header">
    <w:name w:val="header"/>
    <w:basedOn w:val="Normal"/>
    <w:link w:val="HeaderChar"/>
    <w:uiPriority w:val="99"/>
    <w:unhideWhenUsed/>
    <w:rsid w:val="00EB6416"/>
    <w:pPr>
      <w:tabs>
        <w:tab w:val="center" w:pos="4513"/>
        <w:tab w:val="right" w:pos="9026"/>
      </w:tabs>
      <w:spacing w:after="0"/>
    </w:pPr>
  </w:style>
  <w:style w:type="character" w:customStyle="1" w:styleId="HeaderChar">
    <w:name w:val="Header Char"/>
    <w:basedOn w:val="DefaultParagraphFont"/>
    <w:link w:val="Header"/>
    <w:uiPriority w:val="99"/>
    <w:rsid w:val="00EB6416"/>
  </w:style>
  <w:style w:type="paragraph" w:styleId="Footer">
    <w:name w:val="footer"/>
    <w:basedOn w:val="Normal"/>
    <w:link w:val="FooterChar"/>
    <w:uiPriority w:val="99"/>
    <w:unhideWhenUsed/>
    <w:rsid w:val="00EB6416"/>
    <w:pPr>
      <w:tabs>
        <w:tab w:val="center" w:pos="4513"/>
        <w:tab w:val="right" w:pos="9026"/>
      </w:tabs>
      <w:spacing w:after="0"/>
    </w:pPr>
  </w:style>
  <w:style w:type="character" w:customStyle="1" w:styleId="FooterChar">
    <w:name w:val="Footer Char"/>
    <w:basedOn w:val="DefaultParagraphFont"/>
    <w:link w:val="Footer"/>
    <w:uiPriority w:val="99"/>
    <w:rsid w:val="00EB6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94</cp:revision>
  <cp:lastPrinted>2026-04-01T15:18:00Z</cp:lastPrinted>
  <dcterms:created xsi:type="dcterms:W3CDTF">2026-03-23T12:14:00Z</dcterms:created>
  <dcterms:modified xsi:type="dcterms:W3CDTF">2026-04-01T15:20:00Z</dcterms:modified>
</cp:coreProperties>
</file>